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91" w:rsidRPr="00D11F91" w:rsidRDefault="00954CA2" w:rsidP="00D11F91">
      <w:pPr>
        <w:jc w:val="center"/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 xml:space="preserve">AP World </w:t>
      </w:r>
      <w:bookmarkStart w:id="0" w:name="_GoBack"/>
      <w:bookmarkEnd w:id="0"/>
      <w:r w:rsidR="00D11F91" w:rsidRPr="00D11F91">
        <w:rPr>
          <w:rFonts w:ascii="Book Antiqua" w:hAnsi="Book Antiqua"/>
          <w:sz w:val="20"/>
          <w:szCs w:val="20"/>
          <w:u w:val="single"/>
        </w:rPr>
        <w:t>Tentative Homework For Each Unit</w:t>
      </w:r>
    </w:p>
    <w:p w:rsidR="00D11F91" w:rsidRDefault="00D11F91" w:rsidP="00D11F91">
      <w:pPr>
        <w:rPr>
          <w:rFonts w:ascii="Book Antiqua" w:hAnsi="Book Antiqua"/>
          <w:sz w:val="20"/>
          <w:szCs w:val="20"/>
        </w:rPr>
      </w:pP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3E21BF">
        <w:rPr>
          <w:rFonts w:ascii="Book Antiqua" w:hAnsi="Book Antiqua"/>
          <w:sz w:val="20"/>
          <w:szCs w:val="20"/>
        </w:rPr>
        <w:t>(Unit I</w:t>
      </w:r>
      <w:r>
        <w:rPr>
          <w:rFonts w:ascii="Book Antiqua" w:hAnsi="Book Antiqua"/>
          <w:sz w:val="20"/>
          <w:szCs w:val="20"/>
        </w:rPr>
        <w:t xml:space="preserve">: </w:t>
      </w:r>
      <w:r w:rsidRPr="007438CE">
        <w:rPr>
          <w:rFonts w:ascii="Book Antiqua" w:hAnsi="Book Antiqua"/>
          <w:b/>
          <w:sz w:val="20"/>
          <w:szCs w:val="20"/>
        </w:rPr>
        <w:t>The Neolithic Revolution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Pr="00811530">
        <w:rPr>
          <w:rFonts w:ascii="Book Antiqua" w:hAnsi="Book Antiqua"/>
          <w:sz w:val="20"/>
          <w:szCs w:val="20"/>
        </w:rPr>
        <w:t>2w</w:t>
      </w:r>
      <w:r>
        <w:rPr>
          <w:rFonts w:ascii="Book Antiqua" w:hAnsi="Book Antiqua"/>
          <w:sz w:val="20"/>
          <w:szCs w:val="20"/>
        </w:rPr>
        <w:t>eeks</w:t>
      </w:r>
      <w:r w:rsidRPr="003E21BF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 xml:space="preserve">Technological &amp; Environmental </w:t>
      </w:r>
      <w:r w:rsidRPr="00AB43E5">
        <w:rPr>
          <w:rFonts w:ascii="Book Antiqua" w:hAnsi="Book Antiqua"/>
          <w:sz w:val="20"/>
          <w:szCs w:val="20"/>
          <w:u w:val="single"/>
        </w:rPr>
        <w:t>Transformations</w:t>
      </w:r>
      <w:r>
        <w:rPr>
          <w:rFonts w:ascii="Book Antiqua" w:hAnsi="Book Antiqua"/>
          <w:sz w:val="20"/>
          <w:szCs w:val="20"/>
          <w:u w:val="single"/>
        </w:rPr>
        <w:t>:</w:t>
      </w:r>
      <w:r>
        <w:rPr>
          <w:rFonts w:ascii="Book Antiqua" w:hAnsi="Book Antiqua"/>
          <w:sz w:val="20"/>
          <w:szCs w:val="20"/>
        </w:rPr>
        <w:t xml:space="preserve"> 8000 to</w:t>
      </w:r>
      <w:r w:rsidRPr="003E21BF">
        <w:rPr>
          <w:rFonts w:ascii="Book Antiqua" w:hAnsi="Book Antiqua"/>
          <w:sz w:val="20"/>
          <w:szCs w:val="20"/>
        </w:rPr>
        <w:t xml:space="preserve"> 600 </w:t>
      </w:r>
      <w:r>
        <w:rPr>
          <w:rFonts w:ascii="Book Antiqua" w:hAnsi="Book Antiqua"/>
          <w:sz w:val="20"/>
          <w:szCs w:val="20"/>
        </w:rPr>
        <w:t>B.</w:t>
      </w:r>
      <w:r w:rsidRPr="003E21BF">
        <w:rPr>
          <w:rFonts w:ascii="Book Antiqua" w:hAnsi="Book Antiqua"/>
          <w:sz w:val="20"/>
          <w:szCs w:val="20"/>
        </w:rPr>
        <w:t xml:space="preserve">C.E. </w:t>
      </w:r>
    </w:p>
    <w:p w:rsidR="00D11F91" w:rsidRDefault="00D11F91" w:rsidP="00D11F91">
      <w:pPr>
        <w:pStyle w:val="ListParagraph"/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</w:p>
    <w:p w:rsidR="00D11F91" w:rsidRDefault="00D11F91" w:rsidP="00D11F91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-annotate chapter 1 for day 1</w:t>
      </w:r>
    </w:p>
    <w:p w:rsidR="00D11F91" w:rsidRDefault="00D11F91" w:rsidP="00D11F91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-read pgs. 46-58, 514-21 for day 3</w:t>
      </w:r>
    </w:p>
    <w:p w:rsidR="00D11F91" w:rsidRPr="00CB2C02" w:rsidRDefault="00D11F91" w:rsidP="00D11F91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-Code of Hammurabi DBQ for day 4</w:t>
      </w:r>
    </w:p>
    <w:p w:rsidR="00D11F91" w:rsidRDefault="00D11F91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3E21BF">
        <w:rPr>
          <w:rFonts w:ascii="Book Antiqua" w:hAnsi="Book Antiqua"/>
          <w:sz w:val="20"/>
          <w:szCs w:val="20"/>
        </w:rPr>
        <w:t>(Unit II</w:t>
      </w:r>
      <w:r>
        <w:rPr>
          <w:rFonts w:ascii="Book Antiqua" w:hAnsi="Book Antiqua"/>
          <w:sz w:val="20"/>
          <w:szCs w:val="20"/>
        </w:rPr>
        <w:t xml:space="preserve">: </w:t>
      </w:r>
      <w:r w:rsidRPr="007438CE">
        <w:rPr>
          <w:rFonts w:ascii="Book Antiqua" w:hAnsi="Book Antiqua"/>
          <w:b/>
          <w:sz w:val="20"/>
          <w:szCs w:val="20"/>
        </w:rPr>
        <w:t>The Ancient &amp; Classical World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CE60CD">
        <w:rPr>
          <w:rFonts w:ascii="Book Antiqua" w:hAnsi="Book Antiqua"/>
          <w:sz w:val="20"/>
          <w:szCs w:val="20"/>
        </w:rPr>
        <w:t>3</w:t>
      </w:r>
      <w:r w:rsidRPr="00811530">
        <w:rPr>
          <w:rFonts w:ascii="Book Antiqua" w:hAnsi="Book Antiqua"/>
          <w:sz w:val="20"/>
          <w:szCs w:val="20"/>
        </w:rPr>
        <w:t>w</w:t>
      </w:r>
      <w:r>
        <w:rPr>
          <w:rFonts w:ascii="Book Antiqua" w:hAnsi="Book Antiqua"/>
          <w:sz w:val="20"/>
          <w:szCs w:val="20"/>
        </w:rPr>
        <w:t>eeks</w:t>
      </w:r>
      <w:r w:rsidRPr="003E21BF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>Organization &amp; Reorganization of Human Societies:</w:t>
      </w:r>
      <w:r>
        <w:rPr>
          <w:rFonts w:ascii="Book Antiqua" w:hAnsi="Book Antiqua"/>
          <w:sz w:val="20"/>
          <w:szCs w:val="20"/>
        </w:rPr>
        <w:t xml:space="preserve"> </w:t>
      </w:r>
      <w:r w:rsidRPr="003E21BF">
        <w:rPr>
          <w:rFonts w:ascii="Book Antiqua" w:hAnsi="Book Antiqua"/>
          <w:sz w:val="20"/>
          <w:szCs w:val="20"/>
        </w:rPr>
        <w:t xml:space="preserve">600 </w:t>
      </w:r>
      <w:r>
        <w:rPr>
          <w:rFonts w:ascii="Book Antiqua" w:hAnsi="Book Antiqua"/>
          <w:sz w:val="20"/>
          <w:szCs w:val="20"/>
        </w:rPr>
        <w:t>B.C.E. to 600</w:t>
      </w:r>
      <w:r w:rsidRPr="003E21BF">
        <w:rPr>
          <w:rFonts w:ascii="Book Antiqua" w:hAnsi="Book Antiqua"/>
          <w:sz w:val="20"/>
          <w:szCs w:val="20"/>
        </w:rPr>
        <w:t xml:space="preserve"> C.E. </w:t>
      </w:r>
    </w:p>
    <w:p w:rsidR="00CE60CD" w:rsidRDefault="00CE60CD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CE60CD" w:rsidRDefault="00CE60CD" w:rsidP="00D11F91">
      <w:pPr>
        <w:ind w:left="720"/>
        <w:rPr>
          <w:rFonts w:ascii="Book Antiqua" w:hAnsi="Book Antiqua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>-Asoka: Ruthless Conqueror DBQ for day 3</w:t>
      </w:r>
    </w:p>
    <w:p w:rsidR="00CE60CD" w:rsidRDefault="00CE60CD" w:rsidP="00CE60CD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-read pgs. 165-196 for days 4-6</w:t>
      </w:r>
    </w:p>
    <w:p w:rsidR="00CE60CD" w:rsidRDefault="00CE60CD" w:rsidP="00CE60CD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-questions from pgs.209-14, 299-305 for day 7</w:t>
      </w:r>
    </w:p>
    <w:p w:rsidR="00CE60CD" w:rsidRPr="00CB2C02" w:rsidRDefault="00CE60CD" w:rsidP="00CE60CD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3E21BF">
        <w:rPr>
          <w:rFonts w:ascii="Book Antiqua" w:hAnsi="Book Antiqua"/>
          <w:sz w:val="20"/>
          <w:szCs w:val="20"/>
        </w:rPr>
        <w:t>(Unit III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b/>
          <w:sz w:val="20"/>
          <w:szCs w:val="20"/>
        </w:rPr>
        <w:t xml:space="preserve">The Post Classical World </w:t>
      </w:r>
      <w:r w:rsidR="00F020BE">
        <w:rPr>
          <w:rFonts w:ascii="Book Antiqua" w:hAnsi="Book Antiqua"/>
          <w:sz w:val="20"/>
          <w:szCs w:val="20"/>
        </w:rPr>
        <w:t>4</w:t>
      </w:r>
      <w:r>
        <w:rPr>
          <w:rFonts w:ascii="Book Antiqua" w:hAnsi="Book Antiqua"/>
          <w:sz w:val="20"/>
          <w:szCs w:val="20"/>
        </w:rPr>
        <w:t>weeks</w:t>
      </w:r>
      <w:r w:rsidRPr="003E21BF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 xml:space="preserve">Regional &amp; </w:t>
      </w:r>
      <w:proofErr w:type="spellStart"/>
      <w:r>
        <w:rPr>
          <w:rFonts w:ascii="Book Antiqua" w:hAnsi="Book Antiqua"/>
          <w:sz w:val="20"/>
          <w:szCs w:val="20"/>
          <w:u w:val="single"/>
        </w:rPr>
        <w:t>Transregional</w:t>
      </w:r>
      <w:proofErr w:type="spellEnd"/>
      <w:r>
        <w:rPr>
          <w:rFonts w:ascii="Book Antiqua" w:hAnsi="Book Antiqua"/>
          <w:sz w:val="20"/>
          <w:szCs w:val="20"/>
          <w:u w:val="single"/>
        </w:rPr>
        <w:t xml:space="preserve"> Interactions:</w:t>
      </w:r>
      <w:r>
        <w:rPr>
          <w:rFonts w:ascii="Book Antiqua" w:hAnsi="Book Antiqua"/>
          <w:sz w:val="20"/>
          <w:szCs w:val="20"/>
        </w:rPr>
        <w:t xml:space="preserve"> 600 C.E. to 1450 C.E. </w:t>
      </w:r>
    </w:p>
    <w:p w:rsidR="00D11F91" w:rsidRDefault="00D11F91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F020BE" w:rsidRDefault="00F020BE" w:rsidP="00F020BE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-read and annotate pgs. 513-37 for days 5-8</w:t>
      </w:r>
    </w:p>
    <w:p w:rsidR="00F020BE" w:rsidRDefault="00F020BE" w:rsidP="00F020BE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-come up with 3 questions to be used in a debate about the Mongolians on day 5</w:t>
      </w:r>
    </w:p>
    <w:p w:rsidR="00F020BE" w:rsidRDefault="00F020BE" w:rsidP="00F020BE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-assign Samurai vs. Knights DBQ for day 6</w:t>
      </w:r>
    </w:p>
    <w:p w:rsidR="00F020BE" w:rsidRPr="00CB2C02" w:rsidRDefault="00F020BE" w:rsidP="00F020BE">
      <w:pPr>
        <w:autoSpaceDE w:val="0"/>
        <w:autoSpaceDN w:val="0"/>
        <w:adjustRightInd w:val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-answer questions from pgs. 355-362, 404-409 not the #1-5, 550-556 for day 9</w:t>
      </w:r>
    </w:p>
    <w:p w:rsidR="005E705E" w:rsidRDefault="005E705E" w:rsidP="00D11F91">
      <w:pPr>
        <w:ind w:left="720"/>
        <w:rPr>
          <w:rFonts w:ascii="Book Antiqua" w:hAnsi="Book Antiqua"/>
          <w:sz w:val="20"/>
          <w:szCs w:val="20"/>
        </w:rPr>
      </w:pP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(Unit IV: </w:t>
      </w:r>
      <w:r>
        <w:rPr>
          <w:rFonts w:ascii="Book Antiqua" w:hAnsi="Book Antiqua"/>
          <w:b/>
          <w:sz w:val="20"/>
          <w:szCs w:val="20"/>
        </w:rPr>
        <w:t xml:space="preserve">The Early Modern World </w:t>
      </w:r>
      <w:r w:rsidR="001E5DD5">
        <w:rPr>
          <w:rFonts w:ascii="Book Antiqua" w:hAnsi="Book Antiqua"/>
          <w:sz w:val="20"/>
          <w:szCs w:val="20"/>
        </w:rPr>
        <w:t>6</w:t>
      </w:r>
      <w:r>
        <w:rPr>
          <w:rFonts w:ascii="Book Antiqua" w:hAnsi="Book Antiqua"/>
          <w:sz w:val="20"/>
          <w:szCs w:val="20"/>
        </w:rPr>
        <w:t xml:space="preserve">weeks) </w:t>
      </w:r>
      <w:r>
        <w:rPr>
          <w:rFonts w:ascii="Book Antiqua" w:hAnsi="Book Antiqua"/>
          <w:sz w:val="20"/>
          <w:szCs w:val="20"/>
          <w:u w:val="single"/>
        </w:rPr>
        <w:t>Global Interactions:</w:t>
      </w:r>
      <w:r>
        <w:rPr>
          <w:rFonts w:ascii="Book Antiqua" w:hAnsi="Book Antiqua"/>
          <w:sz w:val="20"/>
          <w:szCs w:val="20"/>
        </w:rPr>
        <w:t xml:space="preserve"> </w:t>
      </w:r>
      <w:r w:rsidRPr="003E21BF">
        <w:rPr>
          <w:rFonts w:ascii="Book Antiqua" w:hAnsi="Book Antiqua"/>
          <w:sz w:val="20"/>
          <w:szCs w:val="20"/>
        </w:rPr>
        <w:t xml:space="preserve">1450 C.E. to 1750 C.E. </w:t>
      </w:r>
    </w:p>
    <w:p w:rsidR="00D11F91" w:rsidRDefault="00D11F91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1E5DD5" w:rsidRPr="00D55A72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A72">
        <w:rPr>
          <w:rFonts w:ascii="Arial" w:hAnsi="Arial" w:cs="Arial"/>
          <w:sz w:val="20"/>
          <w:szCs w:val="20"/>
        </w:rPr>
        <w:t>-read pgs. 568-9, 573-6 for day 5</w:t>
      </w:r>
    </w:p>
    <w:p w:rsidR="001E5DD5" w:rsidRPr="00D55A72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A72">
        <w:rPr>
          <w:rFonts w:ascii="Arial" w:hAnsi="Arial" w:cs="Arial"/>
          <w:sz w:val="20"/>
          <w:szCs w:val="20"/>
        </w:rPr>
        <w:t>-read and annotate Columbian Exchange article and pgs.618-26 for days 6-8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A72">
        <w:rPr>
          <w:rFonts w:ascii="Arial" w:hAnsi="Arial" w:cs="Arial"/>
          <w:sz w:val="20"/>
          <w:szCs w:val="20"/>
        </w:rPr>
        <w:t>-“</w:t>
      </w:r>
      <w:r>
        <w:rPr>
          <w:rFonts w:ascii="Arial" w:hAnsi="Arial" w:cs="Arial"/>
          <w:sz w:val="20"/>
          <w:szCs w:val="20"/>
        </w:rPr>
        <w:t>How Did the Renaissance Change Man’s View of the World</w:t>
      </w:r>
      <w:r w:rsidRPr="00D55A72">
        <w:rPr>
          <w:rFonts w:ascii="Arial" w:hAnsi="Arial" w:cs="Arial"/>
          <w:sz w:val="20"/>
          <w:szCs w:val="20"/>
        </w:rPr>
        <w:t>?” DBQ</w:t>
      </w:r>
      <w:r>
        <w:rPr>
          <w:rFonts w:ascii="Arial" w:hAnsi="Arial" w:cs="Arial"/>
          <w:sz w:val="20"/>
          <w:szCs w:val="20"/>
        </w:rPr>
        <w:t xml:space="preserve"> for day 10</w:t>
      </w:r>
    </w:p>
    <w:p w:rsidR="001E5DD5" w:rsidRPr="00D55A72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-students are to have read chapter 14 for day 11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-students are to have read pgs. 719-39 for day 18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-students answer the questions from pgs. </w:t>
      </w:r>
      <w:proofErr w:type="gramStart"/>
      <w:r>
        <w:rPr>
          <w:rFonts w:ascii="Arial" w:hAnsi="Arial" w:cs="Arial"/>
          <w:sz w:val="20"/>
          <w:szCs w:val="20"/>
        </w:rPr>
        <w:t>660-666 (not #1, 2), pgs.</w:t>
      </w:r>
      <w:proofErr w:type="gramEnd"/>
      <w:r>
        <w:rPr>
          <w:rFonts w:ascii="Arial" w:hAnsi="Arial" w:cs="Arial"/>
          <w:sz w:val="20"/>
          <w:szCs w:val="20"/>
        </w:rPr>
        <w:t xml:space="preserve"> 763-771 (not #1-4) for day 25</w:t>
      </w:r>
    </w:p>
    <w:p w:rsidR="001E5DD5" w:rsidRDefault="001E5DD5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(Unit </w:t>
      </w:r>
      <w:r w:rsidRPr="003E21BF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: </w:t>
      </w:r>
      <w:r>
        <w:rPr>
          <w:rFonts w:ascii="Book Antiqua" w:hAnsi="Book Antiqua"/>
          <w:b/>
          <w:sz w:val="20"/>
          <w:szCs w:val="20"/>
        </w:rPr>
        <w:t>The Industrial Age</w:t>
      </w:r>
      <w:r>
        <w:rPr>
          <w:rFonts w:ascii="Book Antiqua" w:hAnsi="Book Antiqua"/>
          <w:sz w:val="20"/>
          <w:szCs w:val="20"/>
        </w:rPr>
        <w:t xml:space="preserve"> 6weeks</w:t>
      </w:r>
      <w:r w:rsidRPr="003E21BF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>Industrialization &amp; Global Integration:</w:t>
      </w:r>
      <w:r>
        <w:rPr>
          <w:rFonts w:ascii="Book Antiqua" w:hAnsi="Book Antiqua"/>
          <w:sz w:val="20"/>
          <w:szCs w:val="20"/>
        </w:rPr>
        <w:t xml:space="preserve"> 1750 C.E. to 1900</w:t>
      </w:r>
      <w:r w:rsidRPr="003E21BF">
        <w:rPr>
          <w:rFonts w:ascii="Book Antiqua" w:hAnsi="Book Antiqua"/>
          <w:sz w:val="20"/>
          <w:szCs w:val="20"/>
        </w:rPr>
        <w:t>C.E.</w:t>
      </w:r>
      <w:r>
        <w:rPr>
          <w:rFonts w:ascii="Book Antiqua" w:hAnsi="Book Antiqua"/>
          <w:sz w:val="20"/>
          <w:szCs w:val="20"/>
        </w:rPr>
        <w:t xml:space="preserve"> </w:t>
      </w:r>
    </w:p>
    <w:p w:rsidR="00D11F91" w:rsidRDefault="00D11F91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A72">
        <w:rPr>
          <w:rFonts w:ascii="Arial" w:hAnsi="Arial" w:cs="Arial"/>
          <w:sz w:val="20"/>
          <w:szCs w:val="20"/>
        </w:rPr>
        <w:t xml:space="preserve">-read </w:t>
      </w:r>
      <w:r>
        <w:rPr>
          <w:rFonts w:ascii="Arial" w:hAnsi="Arial" w:cs="Arial"/>
          <w:sz w:val="20"/>
          <w:szCs w:val="20"/>
        </w:rPr>
        <w:t>and annotate pgs.740-5 stop at “Science &amp; Enlightenment” for day 1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-read pgs. 798-810 for day 5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-read pgs.827-35 for day 9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-read &amp; annotate pgs. 889-893 for day 16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-T/F on Religion pgs. 905-909 for day 18</w:t>
      </w:r>
    </w:p>
    <w:p w:rsidR="001E5DD5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55A72">
        <w:rPr>
          <w:rFonts w:ascii="Arial" w:hAnsi="Arial" w:cs="Arial"/>
          <w:sz w:val="20"/>
          <w:szCs w:val="20"/>
        </w:rPr>
        <w:t>-“</w:t>
      </w:r>
      <w:r>
        <w:rPr>
          <w:rFonts w:ascii="Arial" w:hAnsi="Arial" w:cs="Arial"/>
          <w:sz w:val="20"/>
          <w:szCs w:val="20"/>
        </w:rPr>
        <w:t>The Reign of Terror: Was it justified</w:t>
      </w:r>
      <w:r w:rsidRPr="00D55A72">
        <w:rPr>
          <w:rFonts w:ascii="Arial" w:hAnsi="Arial" w:cs="Arial"/>
          <w:sz w:val="20"/>
          <w:szCs w:val="20"/>
        </w:rPr>
        <w:t>?”</w:t>
      </w:r>
      <w:r>
        <w:rPr>
          <w:rFonts w:ascii="Arial" w:hAnsi="Arial" w:cs="Arial"/>
          <w:sz w:val="20"/>
          <w:szCs w:val="20"/>
        </w:rPr>
        <w:t xml:space="preserve"> or “How should we remember </w:t>
      </w:r>
      <w:proofErr w:type="spellStart"/>
      <w:r>
        <w:rPr>
          <w:rFonts w:ascii="Arial" w:hAnsi="Arial" w:cs="Arial"/>
          <w:sz w:val="20"/>
          <w:szCs w:val="20"/>
        </w:rPr>
        <w:t>Toussant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Louverture</w:t>
      </w:r>
      <w:proofErr w:type="spellEnd"/>
      <w:r>
        <w:rPr>
          <w:rFonts w:ascii="Arial" w:hAnsi="Arial" w:cs="Arial"/>
          <w:sz w:val="20"/>
          <w:szCs w:val="20"/>
        </w:rPr>
        <w:t>?”</w:t>
      </w:r>
      <w:r w:rsidRPr="00D55A72">
        <w:rPr>
          <w:rFonts w:ascii="Arial" w:hAnsi="Arial" w:cs="Arial"/>
          <w:sz w:val="20"/>
          <w:szCs w:val="20"/>
        </w:rPr>
        <w:t xml:space="preserve"> DBQ</w:t>
      </w:r>
      <w:r>
        <w:rPr>
          <w:rFonts w:ascii="Arial" w:hAnsi="Arial" w:cs="Arial"/>
          <w:sz w:val="20"/>
          <w:szCs w:val="20"/>
        </w:rPr>
        <w:t xml:space="preserve"> for day 10</w:t>
      </w:r>
    </w:p>
    <w:p w:rsidR="001E5DD5" w:rsidRPr="00D55A72" w:rsidRDefault="001E5DD5" w:rsidP="001E5DD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-questions from pgs.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871-7 (skip 2</w:t>
      </w:r>
      <w:r w:rsidRPr="00D2473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picture questions), pgs.</w:t>
      </w:r>
      <w:proofErr w:type="gramEnd"/>
      <w:r>
        <w:rPr>
          <w:rFonts w:ascii="Arial" w:hAnsi="Arial" w:cs="Arial"/>
          <w:sz w:val="20"/>
          <w:szCs w:val="20"/>
        </w:rPr>
        <w:t xml:space="preserve"> 922-929, and 966-971 for day 24</w:t>
      </w:r>
    </w:p>
    <w:p w:rsidR="001E5DD5" w:rsidRDefault="001E5DD5" w:rsidP="00D11F91">
      <w:pPr>
        <w:ind w:left="720"/>
        <w:rPr>
          <w:rFonts w:ascii="UniversLTStd" w:hAnsi="UniversLTStd" w:cs="UniversLTStd"/>
          <w:sz w:val="20"/>
          <w:szCs w:val="20"/>
        </w:rPr>
      </w:pPr>
    </w:p>
    <w:p w:rsidR="00D11F91" w:rsidRDefault="00D11F91" w:rsidP="00D11F91">
      <w:pPr>
        <w:numPr>
          <w:ilvl w:val="0"/>
          <w:numId w:val="1"/>
        </w:numPr>
        <w:rPr>
          <w:rFonts w:ascii="Book Antiqua" w:hAnsi="Book Antiqua"/>
          <w:sz w:val="20"/>
          <w:szCs w:val="20"/>
        </w:rPr>
      </w:pPr>
      <w:r w:rsidRPr="003E21BF">
        <w:rPr>
          <w:rFonts w:ascii="Book Antiqua" w:hAnsi="Book Antiqua"/>
          <w:sz w:val="20"/>
          <w:szCs w:val="20"/>
        </w:rPr>
        <w:t>(Unit V</w:t>
      </w:r>
      <w:r>
        <w:rPr>
          <w:rFonts w:ascii="Book Antiqua" w:hAnsi="Book Antiqua"/>
          <w:sz w:val="20"/>
          <w:szCs w:val="20"/>
        </w:rPr>
        <w:t xml:space="preserve">I: </w:t>
      </w:r>
      <w:r>
        <w:rPr>
          <w:rFonts w:ascii="Book Antiqua" w:hAnsi="Book Antiqua"/>
          <w:b/>
          <w:sz w:val="20"/>
          <w:szCs w:val="20"/>
        </w:rPr>
        <w:t>The 20</w:t>
      </w:r>
      <w:r w:rsidRPr="002F3819">
        <w:rPr>
          <w:rFonts w:ascii="Book Antiqua" w:hAnsi="Book Antiqua"/>
          <w:b/>
          <w:sz w:val="20"/>
          <w:szCs w:val="20"/>
          <w:vertAlign w:val="superscript"/>
        </w:rPr>
        <w:t>th</w:t>
      </w:r>
      <w:r>
        <w:rPr>
          <w:rFonts w:ascii="Book Antiqua" w:hAnsi="Book Antiqua"/>
          <w:b/>
          <w:sz w:val="20"/>
          <w:szCs w:val="20"/>
        </w:rPr>
        <w:t xml:space="preserve"> Century </w:t>
      </w:r>
      <w:r w:rsidR="001E5DD5">
        <w:rPr>
          <w:rFonts w:ascii="Book Antiqua" w:hAnsi="Book Antiqua"/>
          <w:sz w:val="20"/>
          <w:szCs w:val="20"/>
        </w:rPr>
        <w:t>7</w:t>
      </w:r>
      <w:r>
        <w:rPr>
          <w:rFonts w:ascii="Book Antiqua" w:hAnsi="Book Antiqua"/>
          <w:sz w:val="20"/>
          <w:szCs w:val="20"/>
        </w:rPr>
        <w:t>weeks</w:t>
      </w:r>
      <w:r w:rsidRPr="003E21BF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  <w:u w:val="single"/>
        </w:rPr>
        <w:t>Accelerating Global Change &amp; Realignments:</w:t>
      </w:r>
      <w:r>
        <w:rPr>
          <w:rFonts w:ascii="Book Antiqua" w:hAnsi="Book Antiqua"/>
          <w:sz w:val="20"/>
          <w:szCs w:val="20"/>
        </w:rPr>
        <w:t xml:space="preserve"> 1900</w:t>
      </w:r>
      <w:r w:rsidRPr="003E21BF">
        <w:rPr>
          <w:rFonts w:ascii="Book Antiqua" w:hAnsi="Book Antiqua"/>
          <w:sz w:val="20"/>
          <w:szCs w:val="20"/>
        </w:rPr>
        <w:t xml:space="preserve"> C.E. to the present </w:t>
      </w:r>
    </w:p>
    <w:p w:rsidR="0025231C" w:rsidRDefault="0025231C"/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-read pgs. 991-994 start at bottom paragraph for day 7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-read and annotate pgs. 998-1003 for day 11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-“Female Workers in Japanese Silk…” DBQ for day 13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-read and annotate pgs. 1087-1102 for day 19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-read (only) pgs.</w:t>
      </w:r>
      <w:proofErr w:type="gramEnd"/>
      <w:r>
        <w:rPr>
          <w:rFonts w:ascii="Arial" w:hAnsi="Arial" w:cs="Arial"/>
          <w:sz w:val="20"/>
          <w:szCs w:val="20"/>
        </w:rPr>
        <w:t xml:space="preserve"> 1103-1109 for day 19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-read and annotate pgs. 1109-17 for day 19</w:t>
      </w:r>
    </w:p>
    <w:p w:rsidR="00954CA2" w:rsidRPr="00D55A7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-read and annotate pgs. 1137-1169 using the reading guide as the questions for day 28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-questions from pgs.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1025-1032, pgs.</w:t>
      </w:r>
      <w:proofErr w:type="gramEnd"/>
      <w:r>
        <w:rPr>
          <w:rFonts w:ascii="Arial" w:hAnsi="Arial" w:cs="Arial"/>
          <w:sz w:val="20"/>
          <w:szCs w:val="20"/>
        </w:rPr>
        <w:t xml:space="preserve"> 1079-1085, and 1129-1135, 1182-1187 for day 30</w:t>
      </w:r>
    </w:p>
    <w:p w:rsidR="00954CA2" w:rsidRDefault="00954CA2" w:rsidP="00954CA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E5DD5" w:rsidRDefault="001E5DD5"/>
    <w:sectPr w:rsidR="001E5DD5" w:rsidSect="001E5DD5"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BCA"/>
    <w:multiLevelType w:val="hybridMultilevel"/>
    <w:tmpl w:val="AB42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91"/>
    <w:rsid w:val="001E5DD5"/>
    <w:rsid w:val="0025231C"/>
    <w:rsid w:val="005E705E"/>
    <w:rsid w:val="00954CA2"/>
    <w:rsid w:val="009C36FC"/>
    <w:rsid w:val="00A35B8A"/>
    <w:rsid w:val="00CE60CD"/>
    <w:rsid w:val="00D11F91"/>
    <w:rsid w:val="00F020BE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4</cp:revision>
  <dcterms:created xsi:type="dcterms:W3CDTF">2015-08-10T19:49:00Z</dcterms:created>
  <dcterms:modified xsi:type="dcterms:W3CDTF">2015-08-12T17:44:00Z</dcterms:modified>
</cp:coreProperties>
</file>